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227ED8" w:rsidRPr="007B1F1D" w:rsidRDefault="00227ED8" w:rsidP="007B1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 w:rsidRPr="007B1F1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Внимание!!! Опасность!!!</w:t>
      </w:r>
    </w:p>
    <w:p w:rsidR="00AF28EB" w:rsidRPr="007B1F1D" w:rsidRDefault="00227ED8" w:rsidP="007B1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 w:rsidRPr="00227ED8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Энтеровирусные</w:t>
      </w:r>
    </w:p>
    <w:p w:rsidR="00D55ED7" w:rsidRPr="007B1F1D" w:rsidRDefault="00227ED8" w:rsidP="007B1F1D">
      <w:pPr>
        <w:spacing w:after="0" w:line="240" w:lineRule="auto"/>
        <w:jc w:val="center"/>
        <w:rPr>
          <w:sz w:val="52"/>
          <w:szCs w:val="52"/>
        </w:rPr>
      </w:pPr>
      <w:r w:rsidRPr="00227ED8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инфекции (ЭВИ)</w:t>
      </w:r>
    </w:p>
    <w:p w:rsidR="00023151" w:rsidRPr="00023151" w:rsidRDefault="00023151" w:rsidP="00023151">
      <w:pPr>
        <w:spacing w:after="0" w:line="240" w:lineRule="auto"/>
        <w:jc w:val="center"/>
        <w:rPr>
          <w:b/>
          <w:i/>
          <w:sz w:val="44"/>
          <w:szCs w:val="44"/>
          <w:u w:val="single"/>
        </w:rPr>
      </w:pPr>
      <w:r w:rsidRPr="00023151">
        <w:rPr>
          <w:b/>
          <w:i/>
          <w:sz w:val="44"/>
          <w:szCs w:val="44"/>
          <w:u w:val="single"/>
        </w:rPr>
        <w:t>Что такое энтеровирусная инфекция?</w:t>
      </w:r>
    </w:p>
    <w:p w:rsidR="00227ED8" w:rsidRPr="00023151" w:rsidRDefault="00227ED8" w:rsidP="00023151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23151">
        <w:rPr>
          <w:rFonts w:ascii="Times New Roman" w:eastAsia="Times New Roman" w:hAnsi="Times New Roman" w:cs="Times New Roman"/>
          <w:sz w:val="40"/>
          <w:szCs w:val="40"/>
          <w:u w:val="single"/>
          <w:lang w:eastAsia="ru-RU"/>
        </w:rPr>
        <w:t>Энтеровирусные инфекции</w:t>
      </w:r>
      <w:r w:rsidRPr="0002315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- </w:t>
      </w:r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представляют собой группу инфекционных заболеваний, развивающихся при поражении человека вирусами рода </w:t>
      </w:r>
      <w:proofErr w:type="spellStart"/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>Enterovirus</w:t>
      </w:r>
      <w:proofErr w:type="spellEnd"/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>, характеризующихся многообразием клинических проявлений. Основная заболеваемость приходится на летне-осенний период.</w:t>
      </w:r>
    </w:p>
    <w:p w:rsidR="00227ED8" w:rsidRDefault="00227ED8" w:rsidP="00227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40399" cy="3207942"/>
            <wp:effectExtent l="19050" t="0" r="3101" b="0"/>
            <wp:docPr id="3" name="Рисунок 3" descr="hello_html_m7f41b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f41b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74" cy="3213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5CD8" w:rsidRDefault="008C5CD8" w:rsidP="008C5C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227ED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Энтеровирусы</w:t>
      </w:r>
      <w:proofErr w:type="spellEnd"/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> устойчивы во внешней среде: хорошо переносят низкие температуры (в условиях холодильника они сохраняются в течение нескольких недель), в водопроводной воде выживают до 18 дней, в речной воде - около месяца, на предметах обихода, продуктах питания (молоко, фрукты, овощи). Вирус быстро погибает при прогревании, кипячении, при воздействии хлорсодержащих препаратов, ультрафиолетового облучения</w:t>
      </w:r>
      <w:r w:rsidR="007B1F1D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7B1F1D" w:rsidRDefault="007B1F1D" w:rsidP="008C5C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111509</wp:posOffset>
            </wp:positionH>
            <wp:positionV relativeFrom="line">
              <wp:posOffset>140099</wp:posOffset>
            </wp:positionV>
            <wp:extent cx="6041508" cy="4465674"/>
            <wp:effectExtent l="19050" t="0" r="0" b="0"/>
            <wp:wrapNone/>
            <wp:docPr id="10" name="Рисунок 2" descr="hello_html_355ee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55eeb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171" b="3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7" cy="446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1F1D" w:rsidRDefault="007B1F1D" w:rsidP="008C5C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B1F1D" w:rsidRDefault="007B1F1D" w:rsidP="008C5C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B1F1D" w:rsidRPr="00023151" w:rsidRDefault="007B1F1D" w:rsidP="008C5C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F28EB" w:rsidRDefault="00AF28EB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F28EB" w:rsidRDefault="00AF28EB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F28EB" w:rsidRDefault="00AF28EB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7526F" w:rsidRDefault="0057526F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7526F" w:rsidRDefault="0057526F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5ED7" w:rsidRDefault="00D55ED7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B1F1D" w:rsidRDefault="007B1F1D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F28EB" w:rsidRDefault="0057526F" w:rsidP="0057526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Чаще всего </w:t>
      </w:r>
      <w:r w:rsidRPr="00227ED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ru-RU"/>
        </w:rPr>
        <w:t>заражение происходит</w:t>
      </w:r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при употреблении в пищу загрязненных вирусами овощей. Вирусы попадают на овощи и фрукты при удобрении необеззараженными сточными водами. Некоторые </w:t>
      </w:r>
      <w:proofErr w:type="spellStart"/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>энтеровирусы</w:t>
      </w:r>
      <w:proofErr w:type="spellEnd"/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выделяются с секретом слизистых оболочек дыхательных путей, что может способствовать реализац</w:t>
      </w:r>
      <w:proofErr w:type="gramStart"/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>ии аэ</w:t>
      </w:r>
      <w:proofErr w:type="gramEnd"/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>розольного механизма передачи. Отмечаются случаи заражения контактно-бытовым путем (через загрязненные руки, предметы быта, личной гигиены)</w:t>
      </w:r>
      <w:proofErr w:type="gramStart"/>
      <w:r w:rsidRPr="00227ED8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proofErr w:type="gramEnd"/>
      <w:r w:rsidRPr="0057526F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proofErr w:type="gramStart"/>
      <w:r w:rsidR="00023151" w:rsidRPr="0057526F">
        <w:rPr>
          <w:rFonts w:ascii="Times New Roman" w:hAnsi="Times New Roman" w:cs="Times New Roman"/>
          <w:sz w:val="40"/>
          <w:szCs w:val="40"/>
        </w:rPr>
        <w:t>ч</w:t>
      </w:r>
      <w:proofErr w:type="gramEnd"/>
      <w:r w:rsidR="00023151" w:rsidRPr="0057526F">
        <w:rPr>
          <w:rFonts w:ascii="Times New Roman" w:hAnsi="Times New Roman" w:cs="Times New Roman"/>
          <w:sz w:val="40"/>
          <w:szCs w:val="40"/>
        </w:rPr>
        <w:t>ерез воду, продукты питания, а также испражнения больного, через мельчайшие капельки слюны  и мокроты при кашле и чихании. Очень часто заражение происходит при купании в открытых водоемах.</w:t>
      </w:r>
    </w:p>
    <w:p w:rsidR="00D55ED7" w:rsidRDefault="00D55ED7" w:rsidP="0057526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D55ED7" w:rsidRPr="00D55ED7" w:rsidRDefault="00D55ED7" w:rsidP="00D55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55ED7">
        <w:rPr>
          <w:rFonts w:ascii="Times New Roman" w:eastAsia="Times New Roman" w:hAnsi="Times New Roman" w:cs="Times New Roman"/>
          <w:color w:val="FF0000"/>
          <w:sz w:val="44"/>
          <w:szCs w:val="44"/>
          <w:u w:val="single"/>
          <w:lang w:eastAsia="ru-RU"/>
        </w:rPr>
        <w:lastRenderedPageBreak/>
        <w:t>Симптомы</w:t>
      </w:r>
      <w:r w:rsidRPr="00D55ED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энтеровирусной инфекции:</w:t>
      </w:r>
    </w:p>
    <w:p w:rsidR="00D55ED7" w:rsidRPr="00D55ED7" w:rsidRDefault="00D55ED7" w:rsidP="007B1F1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55ED7">
        <w:rPr>
          <w:rFonts w:ascii="Times New Roman" w:eastAsia="Times New Roman" w:hAnsi="Times New Roman" w:cs="Times New Roman"/>
          <w:sz w:val="48"/>
          <w:szCs w:val="48"/>
          <w:lang w:eastAsia="ru-RU"/>
        </w:rPr>
        <w:t>Жар,</w:t>
      </w:r>
    </w:p>
    <w:p w:rsidR="00D55ED7" w:rsidRPr="00D55ED7" w:rsidRDefault="007B1F1D" w:rsidP="007B1F1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Слабость, вялость, головные боли</w:t>
      </w:r>
      <w:r w:rsidR="00D55ED7" w:rsidRPr="00D55ED7">
        <w:rPr>
          <w:rFonts w:ascii="Times New Roman" w:eastAsia="Times New Roman" w:hAnsi="Times New Roman" w:cs="Times New Roman"/>
          <w:sz w:val="48"/>
          <w:szCs w:val="48"/>
          <w:lang w:eastAsia="ru-RU"/>
        </w:rPr>
        <w:t>,</w:t>
      </w:r>
    </w:p>
    <w:p w:rsidR="00D55ED7" w:rsidRPr="00D55ED7" w:rsidRDefault="00D55ED7" w:rsidP="007B1F1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55ED7">
        <w:rPr>
          <w:rFonts w:ascii="Times New Roman" w:eastAsia="Times New Roman" w:hAnsi="Times New Roman" w:cs="Times New Roman"/>
          <w:sz w:val="48"/>
          <w:szCs w:val="48"/>
          <w:lang w:eastAsia="ru-RU"/>
        </w:rPr>
        <w:t>Экзантема,</w:t>
      </w:r>
    </w:p>
    <w:p w:rsidR="00D55ED7" w:rsidRPr="00D55ED7" w:rsidRDefault="007B1F1D" w:rsidP="007B1F1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Белый налёт на языке</w:t>
      </w:r>
      <w:r w:rsidR="00D55ED7" w:rsidRPr="00D55ED7">
        <w:rPr>
          <w:rFonts w:ascii="Times New Roman" w:eastAsia="Times New Roman" w:hAnsi="Times New Roman" w:cs="Times New Roman"/>
          <w:sz w:val="48"/>
          <w:szCs w:val="48"/>
          <w:lang w:eastAsia="ru-RU"/>
        </w:rPr>
        <w:t>,</w:t>
      </w:r>
    </w:p>
    <w:p w:rsidR="00D55ED7" w:rsidRPr="00D55ED7" w:rsidRDefault="007B1F1D" w:rsidP="007B1F1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Увеличение лимфатических узлов</w:t>
      </w:r>
      <w:r w:rsidR="00D55ED7" w:rsidRPr="00D55ED7">
        <w:rPr>
          <w:rFonts w:ascii="Times New Roman" w:eastAsia="Times New Roman" w:hAnsi="Times New Roman" w:cs="Times New Roman"/>
          <w:sz w:val="48"/>
          <w:szCs w:val="48"/>
          <w:lang w:eastAsia="ru-RU"/>
        </w:rPr>
        <w:t>.</w:t>
      </w:r>
    </w:p>
    <w:p w:rsidR="00D55ED7" w:rsidRDefault="00D55ED7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55ED7" w:rsidRDefault="007B1F1D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77470</wp:posOffset>
            </wp:positionV>
            <wp:extent cx="5672455" cy="4398645"/>
            <wp:effectExtent l="114300" t="38100" r="42545" b="59055"/>
            <wp:wrapNone/>
            <wp:docPr id="13" name="Рисунок 6" descr="http://gripptips.ru/wp-content/uploads/2017/02/2013112852974e8d72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ipptips.ru/wp-content/uploads/2017/02/2013112852974e8d724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4398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55ED7" w:rsidRDefault="00D55ED7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55ED7" w:rsidRDefault="00D55ED7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55ED7" w:rsidRDefault="00D55ED7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55ED7" w:rsidRDefault="00D55ED7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7B1F1D" w:rsidRDefault="007B1F1D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7B1F1D" w:rsidRDefault="007B1F1D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7B1F1D" w:rsidRDefault="007B1F1D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7B1F1D" w:rsidRDefault="007B1F1D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7B1F1D" w:rsidRDefault="007B1F1D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7B1F1D" w:rsidRDefault="007B1F1D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57526F" w:rsidRPr="00AF28EB" w:rsidRDefault="0057526F" w:rsidP="0057526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227ED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Меры профилактики</w:t>
      </w:r>
      <w:r w:rsidR="00AF28EB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 </w:t>
      </w:r>
      <w:r w:rsidRPr="00227ED8">
        <w:rPr>
          <w:rFonts w:ascii="Times New Roman" w:eastAsia="Times New Roman" w:hAnsi="Times New Roman" w:cs="Times New Roman"/>
          <w:sz w:val="44"/>
          <w:szCs w:val="44"/>
          <w:lang w:eastAsia="ru-RU"/>
        </w:rPr>
        <w:t>необходимо соблюдать следующие правила:</w:t>
      </w:r>
    </w:p>
    <w:p w:rsidR="0057526F" w:rsidRPr="00AF28EB" w:rsidRDefault="0057526F" w:rsidP="00AF28EB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F28EB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для питья использовать только кипяченую или </w:t>
      </w:r>
      <w:proofErr w:type="spellStart"/>
      <w:r w:rsidRPr="00AF28EB">
        <w:rPr>
          <w:rFonts w:ascii="Times New Roman" w:eastAsia="Times New Roman" w:hAnsi="Times New Roman" w:cs="Times New Roman"/>
          <w:sz w:val="44"/>
          <w:szCs w:val="44"/>
          <w:lang w:eastAsia="ru-RU"/>
        </w:rPr>
        <w:t>бутилированную</w:t>
      </w:r>
      <w:proofErr w:type="spellEnd"/>
      <w:r w:rsidRPr="00AF28EB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воду промышленного производства с соблюдением сроков и условий хранения;</w:t>
      </w:r>
    </w:p>
    <w:p w:rsidR="0057526F" w:rsidRPr="00227ED8" w:rsidRDefault="0057526F" w:rsidP="005752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8804" cy="2727387"/>
            <wp:effectExtent l="19050" t="0" r="0" b="0"/>
            <wp:docPr id="26" name="Рисунок 26" descr="http://peekaboonwa.com/wp-content/uploads/2016/06/Young-Girl-Drinking-Water_80540562_SMALL-1080x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ekaboonwa.com/wp-content/uploads/2016/06/Young-Girl-Drinking-Water_80540562_SMALL-1080x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5" cy="273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8EB" w:rsidRPr="00AF28EB" w:rsidRDefault="00AF28EB" w:rsidP="00AF28EB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F28EB">
        <w:rPr>
          <w:rFonts w:ascii="Times New Roman" w:eastAsia="Times New Roman" w:hAnsi="Times New Roman" w:cs="Times New Roman"/>
          <w:sz w:val="44"/>
          <w:szCs w:val="44"/>
          <w:lang w:eastAsia="ru-RU"/>
        </w:rPr>
        <w:t>мыть руки с мылом перед каждым приемом пищи и после каждого посещения туалета, строго соблюдать правила личной и общественной гигиены;</w:t>
      </w:r>
    </w:p>
    <w:p w:rsidR="008C5CD8" w:rsidRPr="00023151" w:rsidRDefault="00AF28EB" w:rsidP="00227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1153499</wp:posOffset>
            </wp:positionH>
            <wp:positionV relativeFrom="paragraph">
              <wp:posOffset>229516</wp:posOffset>
            </wp:positionV>
            <wp:extent cx="4287553" cy="2445488"/>
            <wp:effectExtent l="19050" t="0" r="0" b="0"/>
            <wp:wrapNone/>
            <wp:docPr id="12" name="Рисунок 23" descr="http://vestochka425.ru/sites/default/files/article/image/rebenok_moet_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stochka425.ru/sites/default/files/article/image/rebenok_moet_ru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54" cy="2445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5CD8" w:rsidRPr="00227ED8" w:rsidRDefault="008C5CD8" w:rsidP="008C5C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27ED8" w:rsidRDefault="00227ED8" w:rsidP="00227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5ED7" w:rsidRDefault="00D55ED7" w:rsidP="00227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55ED7" w:rsidRPr="00227ED8" w:rsidRDefault="00D55ED7" w:rsidP="00227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27ED8" w:rsidRPr="00AF28EB" w:rsidRDefault="00227ED8" w:rsidP="00AF28EB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F28EB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обеспечить индивидуальный набор посуды для каждого члена семьи, особенно для детей;</w:t>
      </w:r>
    </w:p>
    <w:p w:rsidR="00AF28EB" w:rsidRPr="00AF28EB" w:rsidRDefault="00227ED8" w:rsidP="00AF28EB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F28EB">
        <w:rPr>
          <w:rFonts w:ascii="Times New Roman" w:eastAsia="Times New Roman" w:hAnsi="Times New Roman" w:cs="Times New Roman"/>
          <w:sz w:val="44"/>
          <w:szCs w:val="44"/>
          <w:lang w:eastAsia="ru-RU"/>
        </w:rPr>
        <w:t>перед употреблением фруктов, овощей, их необходимо тщательно мыть с применением щетки и последующим ополаскиванием кипятком;</w:t>
      </w:r>
      <w:r w:rsidR="00AF28EB" w:rsidRPr="00AF28EB">
        <w:t xml:space="preserve"> </w:t>
      </w:r>
    </w:p>
    <w:p w:rsidR="00AF28EB" w:rsidRDefault="00AF28EB" w:rsidP="00AF2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132774</wp:posOffset>
            </wp:positionH>
            <wp:positionV relativeFrom="paragraph">
              <wp:posOffset>31026</wp:posOffset>
            </wp:positionV>
            <wp:extent cx="6354770" cy="4316819"/>
            <wp:effectExtent l="19050" t="0" r="7930" b="0"/>
            <wp:wrapNone/>
            <wp:docPr id="32" name="Рисунок 32" descr="https://oponos.ru/wp-content/uploads/2017/06/myt-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ponos.ru/wp-content/uploads/2017/06/myt-produk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52" cy="4322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28EB" w:rsidRDefault="00AF28EB" w:rsidP="00AF2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AF28EB" w:rsidRDefault="00AF28EB" w:rsidP="00AF2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AF28EB" w:rsidRDefault="00AF28EB" w:rsidP="00AF2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AF28EB" w:rsidRDefault="00AF28EB" w:rsidP="00AF2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55ED7" w:rsidRDefault="00D55ED7" w:rsidP="00AF2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227ED8" w:rsidRDefault="00227ED8" w:rsidP="00AF2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55ED7" w:rsidRDefault="00D55ED7" w:rsidP="00AF2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55ED7" w:rsidRPr="00AF28EB" w:rsidRDefault="00D55ED7" w:rsidP="00AF2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227ED8" w:rsidRPr="00AF28EB" w:rsidRDefault="00227ED8" w:rsidP="00AF28EB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F28EB">
        <w:rPr>
          <w:rFonts w:ascii="Times New Roman" w:eastAsia="Times New Roman" w:hAnsi="Times New Roman" w:cs="Times New Roman"/>
          <w:sz w:val="44"/>
          <w:szCs w:val="44"/>
          <w:lang w:eastAsia="ru-RU"/>
        </w:rPr>
        <w:t>употреблять в пищу доброкачественные продукты, не приобретать у частных лиц, в неустановленных для торговли местах.</w:t>
      </w:r>
    </w:p>
    <w:p w:rsidR="00227ED8" w:rsidRDefault="00227ED8" w:rsidP="00AF28EB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F28EB">
        <w:rPr>
          <w:rFonts w:ascii="Times New Roman" w:eastAsia="Times New Roman" w:hAnsi="Times New Roman" w:cs="Times New Roman"/>
          <w:sz w:val="44"/>
          <w:szCs w:val="44"/>
          <w:lang w:eastAsia="ru-RU"/>
        </w:rPr>
        <w:t>купаться только в официально разрешенных местах, при купании стараться не заглатывать вод;</w:t>
      </w:r>
    </w:p>
    <w:p w:rsidR="00D55ED7" w:rsidRPr="00D55ED7" w:rsidRDefault="00D55ED7" w:rsidP="00D55ED7">
      <w:pPr>
        <w:pStyle w:val="a7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55ED7" w:rsidRDefault="00227ED8" w:rsidP="00D55ED7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55ED7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 xml:space="preserve">проветривать помещения, проводить влажные </w:t>
      </w:r>
      <w:r w:rsidR="00D55ED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уборки желательно с применением </w:t>
      </w:r>
      <w:r w:rsidRPr="00D55ED7">
        <w:rPr>
          <w:rFonts w:ascii="Times New Roman" w:eastAsia="Times New Roman" w:hAnsi="Times New Roman" w:cs="Times New Roman"/>
          <w:sz w:val="44"/>
          <w:szCs w:val="44"/>
          <w:lang w:eastAsia="ru-RU"/>
        </w:rPr>
        <w:t>дезинфицирующих</w:t>
      </w:r>
      <w:r w:rsidR="00D55ED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D55ED7">
        <w:rPr>
          <w:rFonts w:ascii="Times New Roman" w:eastAsia="Times New Roman" w:hAnsi="Times New Roman" w:cs="Times New Roman"/>
          <w:sz w:val="44"/>
          <w:szCs w:val="44"/>
          <w:lang w:eastAsia="ru-RU"/>
        </w:rPr>
        <w:t>средств;</w:t>
      </w:r>
    </w:p>
    <w:p w:rsidR="00D55ED7" w:rsidRDefault="00D55ED7" w:rsidP="00D55ED7">
      <w:pPr>
        <w:pStyle w:val="a7"/>
      </w:pPr>
    </w:p>
    <w:p w:rsidR="00227ED8" w:rsidRPr="00D55ED7" w:rsidRDefault="00D55ED7" w:rsidP="00D55ED7">
      <w:pPr>
        <w:pStyle w:val="a7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55ED7">
        <w:t xml:space="preserve"> </w:t>
      </w:r>
      <w:r>
        <w:rPr>
          <w:noProof/>
          <w:lang w:eastAsia="ru-RU"/>
        </w:rPr>
        <w:drawing>
          <wp:inline distT="0" distB="0" distL="0" distR="0">
            <wp:extent cx="4763135" cy="3189605"/>
            <wp:effectExtent l="19050" t="0" r="0" b="0"/>
            <wp:docPr id="35" name="Рисунок 35" descr="http://trudogolikam.ru/wp-content/uploads/2017/11/Provetrivanie-i-vlazhnaja-ub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rudogolikam.ru/wp-content/uploads/2017/11/Provetrivanie-i-vlazhnaja-ubor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D8" w:rsidRPr="00227ED8" w:rsidRDefault="00227ED8" w:rsidP="00227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27ED8">
        <w:rPr>
          <w:rFonts w:ascii="Times New Roman" w:eastAsia="Times New Roman" w:hAnsi="Times New Roman" w:cs="Times New Roman"/>
          <w:sz w:val="44"/>
          <w:szCs w:val="44"/>
          <w:lang w:eastAsia="ru-RU"/>
        </w:rPr>
        <w:t>Ни в коем случае не допускать посещения ребенком организованного детского коллектива (школа, детские дошкольные учреждения) с любыми проявлениями заболевания. При первых признаках заболевания необходимо немедленно обращаться за медицинской помощью, не заниматься самолечением!</w:t>
      </w:r>
    </w:p>
    <w:p w:rsidR="00227ED8" w:rsidRPr="00227ED8" w:rsidRDefault="00227ED8" w:rsidP="00227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56"/>
          <w:szCs w:val="56"/>
          <w:u w:val="single"/>
          <w:lang w:eastAsia="ru-RU"/>
        </w:rPr>
      </w:pPr>
      <w:r w:rsidRPr="00227ED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u w:val="single"/>
          <w:lang w:eastAsia="ru-RU"/>
        </w:rPr>
        <w:t>Помните, что заболевание легче предупредить, соблюдая элементарные меры профилактики, чем лечить!</w:t>
      </w:r>
      <w:r w:rsidR="00AF28EB" w:rsidRPr="007B1F1D">
        <w:rPr>
          <w:noProof/>
          <w:color w:val="FF0000"/>
          <w:sz w:val="56"/>
          <w:szCs w:val="56"/>
          <w:u w:val="single"/>
          <w:lang w:eastAsia="ru-RU"/>
        </w:rPr>
        <w:t xml:space="preserve"> </w:t>
      </w:r>
    </w:p>
    <w:sectPr w:rsidR="00227ED8" w:rsidRPr="00227ED8" w:rsidSect="00D55ED7">
      <w:pgSz w:w="11906" w:h="16838"/>
      <w:pgMar w:top="851" w:right="707" w:bottom="851" w:left="993" w:header="708" w:footer="708" w:gutter="0"/>
      <w:pgBorders w:offsetFrom="page">
        <w:top w:val="double" w:sz="12" w:space="24" w:color="FF0000"/>
        <w:left w:val="double" w:sz="12" w:space="24" w:color="FF0000"/>
        <w:bottom w:val="double" w:sz="12" w:space="24" w:color="FF0000"/>
        <w:right w:val="double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5pt;height:10.95pt" o:bullet="t">
        <v:imagedata r:id="rId1" o:title="mso824E"/>
      </v:shape>
    </w:pict>
  </w:numPicBullet>
  <w:abstractNum w:abstractNumId="0">
    <w:nsid w:val="35BB16F4"/>
    <w:multiLevelType w:val="hybridMultilevel"/>
    <w:tmpl w:val="6F2A25A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6D86BBF"/>
    <w:multiLevelType w:val="multilevel"/>
    <w:tmpl w:val="88A8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B81D68"/>
    <w:multiLevelType w:val="multilevel"/>
    <w:tmpl w:val="EBCC865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F31669"/>
    <w:multiLevelType w:val="hybridMultilevel"/>
    <w:tmpl w:val="315A8F1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characterSpacingControl w:val="doNotCompress"/>
  <w:compat/>
  <w:rsids>
    <w:rsidRoot w:val="009925AE"/>
    <w:rsid w:val="00023151"/>
    <w:rsid w:val="001B4ED0"/>
    <w:rsid w:val="00227ED8"/>
    <w:rsid w:val="003300E8"/>
    <w:rsid w:val="0057526F"/>
    <w:rsid w:val="007B1F1D"/>
    <w:rsid w:val="007C4E6D"/>
    <w:rsid w:val="008C5CD8"/>
    <w:rsid w:val="009925AE"/>
    <w:rsid w:val="00AF28EB"/>
    <w:rsid w:val="00D55ED7"/>
    <w:rsid w:val="00DC0591"/>
    <w:rsid w:val="00F55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0E8"/>
  </w:style>
  <w:style w:type="paragraph" w:styleId="1">
    <w:name w:val="heading 1"/>
    <w:basedOn w:val="a"/>
    <w:link w:val="10"/>
    <w:uiPriority w:val="9"/>
    <w:qFormat/>
    <w:rsid w:val="00227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31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925AE"/>
    <w:rPr>
      <w:rFonts w:ascii="TimesNewRomanPS-BoldMT" w:hAnsi="TimesNewRomanPS-BoldMT" w:hint="default"/>
      <w:b/>
      <w:bCs/>
      <w:i w:val="0"/>
      <w:iCs w:val="0"/>
      <w:color w:val="002060"/>
      <w:sz w:val="48"/>
      <w:szCs w:val="48"/>
    </w:rPr>
  </w:style>
  <w:style w:type="character" w:customStyle="1" w:styleId="fontstyle21">
    <w:name w:val="fontstyle21"/>
    <w:basedOn w:val="a0"/>
    <w:rsid w:val="009925AE"/>
    <w:rPr>
      <w:rFonts w:ascii="TimesNewRomanPSMT" w:hAnsi="TimesNewRomanPSMT" w:hint="default"/>
      <w:b w:val="0"/>
      <w:bCs w:val="0"/>
      <w:i w:val="0"/>
      <w:iCs w:val="0"/>
      <w:color w:val="C00000"/>
      <w:sz w:val="48"/>
      <w:szCs w:val="48"/>
    </w:rPr>
  </w:style>
  <w:style w:type="character" w:customStyle="1" w:styleId="10">
    <w:name w:val="Заголовок 1 Знак"/>
    <w:basedOn w:val="a0"/>
    <w:link w:val="1"/>
    <w:uiPriority w:val="9"/>
    <w:rsid w:val="00227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2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ED8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02315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Hyperlink"/>
    <w:basedOn w:val="a0"/>
    <w:uiPriority w:val="99"/>
    <w:semiHidden/>
    <w:unhideWhenUsed/>
    <w:rsid w:val="0002315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F28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9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3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27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D2FC86-C246-487B-BB61-0F2AE64B3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Светлана</cp:lastModifiedBy>
  <cp:revision>2</cp:revision>
  <cp:lastPrinted>2018-09-26T05:59:00Z</cp:lastPrinted>
  <dcterms:created xsi:type="dcterms:W3CDTF">2018-09-26T06:02:00Z</dcterms:created>
  <dcterms:modified xsi:type="dcterms:W3CDTF">2018-09-26T06:02:00Z</dcterms:modified>
</cp:coreProperties>
</file>