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2BEF" w:rsidP="00302B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2BEF">
        <w:rPr>
          <w:rFonts w:ascii="Times New Roman" w:hAnsi="Times New Roman" w:cs="Times New Roman"/>
          <w:b/>
          <w:sz w:val="36"/>
          <w:szCs w:val="36"/>
          <w:u w:val="single"/>
        </w:rPr>
        <w:t>Вакантные места в 1-ых классах в 2018-2019 учебном году</w:t>
      </w:r>
    </w:p>
    <w:p w:rsidR="00302BEF" w:rsidRDefault="00302BEF" w:rsidP="00302B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2052"/>
        <w:gridCol w:w="8420"/>
      </w:tblGrid>
      <w:tr w:rsidR="00302BEF" w:rsidTr="00302BEF">
        <w:trPr>
          <w:trHeight w:val="1122"/>
        </w:trPr>
        <w:tc>
          <w:tcPr>
            <w:tcW w:w="2052" w:type="dxa"/>
          </w:tcPr>
          <w:p w:rsidR="00302BEF" w:rsidRPr="00302BEF" w:rsidRDefault="00302BEF" w:rsidP="00302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BEF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8420" w:type="dxa"/>
          </w:tcPr>
          <w:p w:rsidR="00302BEF" w:rsidRPr="00302BEF" w:rsidRDefault="00302BEF" w:rsidP="00302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BEF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вакантных мест</w:t>
            </w:r>
          </w:p>
        </w:tc>
      </w:tr>
      <w:tr w:rsidR="00302BEF" w:rsidTr="00302BEF">
        <w:trPr>
          <w:trHeight w:val="1122"/>
        </w:trPr>
        <w:tc>
          <w:tcPr>
            <w:tcW w:w="2052" w:type="dxa"/>
          </w:tcPr>
          <w:p w:rsidR="00302BEF" w:rsidRPr="00302BEF" w:rsidRDefault="00302BEF" w:rsidP="00302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BEF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</w:tc>
        <w:tc>
          <w:tcPr>
            <w:tcW w:w="8420" w:type="dxa"/>
          </w:tcPr>
          <w:p w:rsidR="00302BEF" w:rsidRPr="00302BEF" w:rsidRDefault="00302BEF" w:rsidP="00302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2BEF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</w:tr>
    </w:tbl>
    <w:p w:rsidR="00302BEF" w:rsidRPr="00302BEF" w:rsidRDefault="00302BEF" w:rsidP="00302B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302BEF" w:rsidRPr="00302BEF" w:rsidSect="003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2BEF"/>
    <w:rsid w:val="0030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2017-12-27T01:30:00Z</dcterms:created>
  <dcterms:modified xsi:type="dcterms:W3CDTF">2017-12-27T01:33:00Z</dcterms:modified>
</cp:coreProperties>
</file>